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贵阳服务器客户服务中心介绍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贵阳服务器客户服务中心介绍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南数网络贵阳服务器客户服务中心主要提供高防服务器、服务器租用、服务器托管、云服务器、虚拟主机、域名注册、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主机租用、机柜租用 等一体化服务。机房遍布..各地，服务超过80万中小企业及大型企业客户。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南数网络竭力为您提供..、安全、智能的IDC产品。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贵阳服务器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贵阳服务器托管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贵阳服务器租用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贵阳机柜租用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贵阳带宽租用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贵阳云虚拟主机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贵阳短信SMS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贵阳服务器托管产品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支持长期签约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数据中心：Tier 3+级别、国标A级机房　　机柜高度：47U　　电流：22A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贵阳机房 1U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IP数： 赠送1个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防御： 默认0G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带宽： 赠送10M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带宽价格： 10.00元/M/月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￥550/月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贵阳机房 2U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IP数： 赠送1个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防御： 默认0G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带宽： 赠送10M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带宽价格： 10.00元/M/月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￥750/月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贵阳机房 4U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IP数： 赠送1个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防御： 默认0G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带宽： 赠送10M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带宽价格： 10.00元/M/月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￥1050/月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贵阳机房整机柜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IP数： 赠送1个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防御： 默认0G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带宽： 赠送10M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带宽价格： 10.00元/M/月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￥4500/月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原文链接：http://www.nansu.com/meitibaodao/272.html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